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0D980" w14:textId="6EA23488" w:rsidR="008C2C50" w:rsidRPr="00F7167E" w:rsidRDefault="001F001C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3E62E3EB">
                <wp:simplePos x="0" y="0"/>
                <wp:positionH relativeFrom="column">
                  <wp:posOffset>4272915</wp:posOffset>
                </wp:positionH>
                <wp:positionV relativeFrom="paragraph">
                  <wp:posOffset>-354330</wp:posOffset>
                </wp:positionV>
                <wp:extent cx="1771650" cy="428625"/>
                <wp:effectExtent l="0" t="0" r="19050" b="28575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1F63BC" w14:textId="4C0CF5F6" w:rsidR="005A1883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-CCC-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CP-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0008</w:t>
                            </w:r>
                          </w:p>
                          <w:p w14:paraId="540787D1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6" style="position:absolute;margin-left:336.45pt;margin-top:-27.9pt;width:139.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/uECgIAAPgDAAAOAAAAZHJzL2Uyb0RvYy54bWysU9tu2zAMfR+wfxD0vjgOcqsRpyjSdRjQ&#10;XYCuHyDLsi1MFjVKiZ19/SglTYPtrZgfBNKkDsnDo83t2Bt2UOg12JLnkylnykqotW1L/vzj4cOa&#10;Mx+ErYUBq0p+VJ7fbt+/2wyuUDPowNQKGYFYXwyu5F0IrsgyLzvVCz8BpywFG8BeBHKxzWoUA6H3&#10;JptNp8tsAKwdglTe09/7U5BvE37TKBm+NY1XgZmSU28hnZjOKp7ZdiOKFoXrtDy3Id7QRS+0paIX&#10;qHsRBNuj/geq1xLBQxMmEvoMmkZLlWagafLpX9M8dcKpNAuR492FJv//YOXXw5P7jrF17x5B/vTM&#10;wq4TtlV3iDB0StRULo9EZYPzxeVCdDxdZdXwBWpardgHSByMDfYRkKZjY6L6eKFajYFJ+pmvVvly&#10;QRuRFJvP1svZIpUQxctthz58UtCzaJQcaZUJXRwefYjdiOIlJRaz8KCNSes0lg0lv1kQZJoLjK5j&#10;MDnYVjuD7CCiINJ3ruuv03odSJZG9yVfX5JEEdn4aOtUJQhtTjZ1YuyZnshIFJ8vwliNlBjNCuoj&#10;EYVwkh89FzI6wN+cDSS9kvtfe4GKM/PZEtk3+XwetZqc+WI1IwevI9V1RFhJUCUPnJ3MXTjpe+9Q&#10;tx1VyhMNFu5oQY1O3L12de6b5JUoPT+FqN9rP2W9PtjtHwAAAP//AwBQSwMEFAAGAAgAAAAhAGVa&#10;vyzeAAAACgEAAA8AAABkcnMvZG93bnJldi54bWxMj8FOwzAMhu9IvENkJG5b2kndWNd0KohdJ7Eh&#10;wW5Za5JqjVM12VreHnOCo+1Pv7+/2E6uEzccQutJQTpPQCDVvmnJKHg/7mZPIELU1OjOEyr4xgDb&#10;8v6u0HnjR3rD2yEawSEUcq3AxtjnUobaotNh7nskvn35wenI42BkM+iRw10nF0mylE63xB+s7vHF&#10;Yn05XJ2C1/60rzITZPUR7efFP487uzdKPT5M1QZExCn+wfCrz+pQstPZX6kJolOwXC3WjCqYZRl3&#10;YGKdpbw5M5quQJaF/F+h/AEAAP//AwBQSwECLQAUAAYACAAAACEAtoM4kv4AAADhAQAAEwAAAAAA&#10;AAAAAAAAAAAAAAAAW0NvbnRlbnRfVHlwZXNdLnhtbFBLAQItABQABgAIAAAAIQA4/SH/1gAAAJQB&#10;AAALAAAAAAAAAAAAAAAAAC8BAABfcmVscy8ucmVsc1BLAQItABQABgAIAAAAIQDym/uECgIAAPgD&#10;AAAOAAAAAAAAAAAAAAAAAC4CAABkcnMvZTJvRG9jLnhtbFBLAQItABQABgAIAAAAIQBlWr8s3gAA&#10;AAoBAAAPAAAAAAAAAAAAAAAAAGQEAABkcnMvZG93bnJldi54bWxQSwUGAAAAAAQABADzAAAAbwUA&#10;AAAA&#10;" filled="f">
                <v:textbox>
                  <w:txbxContent>
                    <w:p w14:paraId="591F63BC" w14:textId="4C0CF5F6" w:rsidR="005A1883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-CCC-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CP-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0008</w:t>
                      </w:r>
                    </w:p>
                    <w:p w14:paraId="540787D1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607FBD6F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AB3B0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  <w:r w:rsidR="005A1883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43D9075B">
                <wp:simplePos x="0" y="0"/>
                <wp:positionH relativeFrom="column">
                  <wp:posOffset>4324350</wp:posOffset>
                </wp:positionH>
                <wp:positionV relativeFrom="paragraph">
                  <wp:posOffset>-600710</wp:posOffset>
                </wp:positionV>
                <wp:extent cx="1762125" cy="288925"/>
                <wp:effectExtent l="19050" t="19050" r="28575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A97422" id="Text Box 7" o:spid="_x0000_s1028" type="#_x0000_t202" style="position:absolute;margin-left:340.5pt;margin-top:-47.3pt;width:138.75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NSQIAAJ8EAAAOAAAAZHJzL2Uyb0RvYy54bWysVNuO2yAQfa/Uf0C8N07cZDdrxVlts92q&#10;0vYibfsBBHCMCgwFEjv9+g7Ym02bt6p+QAwD58zMmfHqtjeaHKQPCmxNZ5MpJdJyEMruavr928Ob&#10;JSUhMiuYBitrepSB3q5fv1p1rpIltKCF9ARBbKg6V9M2RlcVReCtNCxMwEmLzga8YRFNvyuEZx2i&#10;G12U0+lV0YEXzgOXIeDp/eCk64zfNJLHL00TZCS6phhbzKvP6zatxXrFqp1nrlV8DIP9QxSGKYuk&#10;J6h7FhnZe3UBZRT3EKCJEw6mgKZRXOYcMJvZ9K9snlrmZM4FixPcqUzh/8Hyz4cn99WT2L+DHgXM&#10;SQT3CPxHIBY2LbM7eec9dK1kAolnqWRF50I1Pk2lDlVIINvuEwgUme0jZKC+8SZVBfMkiI4CHE9F&#10;l30kPFFeX5WzckEJR1+5XN7gPlGw6vm18yF+kGBI2tTUo6gZnR0eQxyuPl9JZAG0Eg9K62ykRpIb&#10;7cmBYQswzqWNQ5Z6bzDc4XwxxW+kzb2XnuQg/kDTlnQ1fbuc4eVLqmM48WCHCugo0SxEPKzpQ/7y&#10;o3NeBBqJWYXn2KtDPKdYMuZlIEZFHButTE2XZxBJo/dW5KaOTOlhj6XUdhQt6TQoFvttT5TAmqe8&#10;k4ZbEEdU0cMwJTjVuGnB/6Kkwwmpafi5Z15iVh8tdsLNbD5PI5WN+eK6RMOfe7bnHmY5QtU0UjJs&#10;N3EYw73zatci06CKhTvsnkZlYV+iGsPHKcjFGCc2jdm5nW+9/FfWvwEAAP//AwBQSwMEFAAGAAgA&#10;AAAhAOS9fY3iAAAACwEAAA8AAABkcnMvZG93bnJldi54bWxMj81OwzAQhO9IvIO1SNxaJ6iNkhCn&#10;QiBy4Fcprbg68ZJExHZku2369iwnOM7OaPabYjPrkR3R+cEaAfEyAoamtWownYDdx+MiBeaDNEqO&#10;1qCAM3rYlJcXhcyVPZkaj9vQMSoxPpcC+hCmnHPf9qilX9oJDXlf1mkZSLqOKydPVK5HfhNFCddy&#10;MPShlxPe99h+bw9awNvTw6vDqvL1Z7Ovhvfnl/osWyGur+a7W2AB5/AXhl98QoeSmBp7MMqzUUCS&#10;xrQlCFhkqwQYJbJ1ugbW0GWVxcDLgv/fUP4AAAD//wMAUEsBAi0AFAAGAAgAAAAhALaDOJL+AAAA&#10;4QEAABMAAAAAAAAAAAAAAAAAAAAAAFtDb250ZW50X1R5cGVzXS54bWxQSwECLQAUAAYACAAAACEA&#10;OP0h/9YAAACUAQAACwAAAAAAAAAAAAAAAAAvAQAAX3JlbHMvLnJlbHNQSwECLQAUAAYACAAAACEA&#10;MHMqTUkCAACfBAAADgAAAAAAAAAAAAAAAAAuAgAAZHJzL2Uyb0RvYy54bWxQSwECLQAUAAYACAAA&#10;ACEA5L19jeIAAAALAQAADwAAAAAAAAAAAAAAAACjBAAAZHJzL2Rvd25yZXYueG1sUEsFBgAAAAAE&#10;AAQA8wAAALIFAAAAAA==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75E52CF6" w:rsidR="006320E9" w:rsidRDefault="001F001C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90A7C">
        <w:rPr>
          <w:rFonts w:ascii="Times New Roman" w:hAnsi="Times New Roman" w:cs="Times New Roman"/>
          <w:sz w:val="26"/>
          <w:szCs w:val="26"/>
        </w:rPr>
        <w:t>1</w:t>
      </w:r>
      <w:r w:rsidR="00897B90">
        <w:rPr>
          <w:rFonts w:ascii="Times New Roman" w:hAnsi="Times New Roman" w:cs="Times New Roman"/>
          <w:sz w:val="26"/>
          <w:szCs w:val="26"/>
        </w:rPr>
        <w:t xml:space="preserve"> </w:t>
      </w:r>
      <w:r w:rsidR="006320E9" w:rsidRPr="006320E9">
        <w:rPr>
          <w:rFonts w:ascii="Times New Roman" w:hAnsi="Times New Roman" w:cs="Times New Roman"/>
          <w:sz w:val="26"/>
          <w:szCs w:val="26"/>
        </w:rPr>
        <w:t xml:space="preserve">de 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786E04">
        <w:rPr>
          <w:rFonts w:ascii="Times New Roman" w:hAnsi="Times New Roman" w:cs="Times New Roman"/>
          <w:sz w:val="26"/>
          <w:szCs w:val="26"/>
        </w:rPr>
        <w:t>Octubre</w:t>
      </w:r>
      <w:proofErr w:type="gramEnd"/>
      <w:r w:rsidR="00786E04">
        <w:rPr>
          <w:rFonts w:ascii="Times New Roman" w:hAnsi="Times New Roman" w:cs="Times New Roman"/>
          <w:sz w:val="26"/>
          <w:szCs w:val="26"/>
        </w:rPr>
        <w:t xml:space="preserve"> </w:t>
      </w:r>
      <w:r w:rsidR="00786E04" w:rsidRPr="006320E9">
        <w:rPr>
          <w:rFonts w:ascii="Times New Roman" w:hAnsi="Times New Roman" w:cs="Times New Roman"/>
          <w:sz w:val="26"/>
          <w:szCs w:val="26"/>
        </w:rPr>
        <w:t>del</w:t>
      </w:r>
      <w:r w:rsidR="006320E9" w:rsidRPr="006320E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6320E9" w:rsidRPr="006320E9">
        <w:rPr>
          <w:rFonts w:ascii="Times New Roman" w:hAnsi="Times New Roman" w:cs="Times New Roman"/>
          <w:sz w:val="26"/>
          <w:szCs w:val="26"/>
        </w:rPr>
        <w:t>.-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2A18A173">
                <wp:simplePos x="0" y="0"/>
                <wp:positionH relativeFrom="margin">
                  <wp:posOffset>-241935</wp:posOffset>
                </wp:positionH>
                <wp:positionV relativeFrom="paragraph">
                  <wp:posOffset>147321</wp:posOffset>
                </wp:positionV>
                <wp:extent cx="5753100" cy="6172200"/>
                <wp:effectExtent l="19050" t="19050" r="38100" b="3810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61722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10456394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A </w:t>
                            </w:r>
                            <w:r w:rsidR="00D62C6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LICITACIÓN PÚBLICA NACIONAL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7B0307C0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1F001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ASDO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-CCC-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CP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-202</w:t>
                            </w:r>
                            <w:r w:rsidR="001F001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4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-000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8</w:t>
                            </w:r>
                            <w:r w:rsidR="001F001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, 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726DCB4F" w14:textId="04DD2E95" w:rsidR="00095347" w:rsidRDefault="001F001C" w:rsidP="00A90A7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proofErr w:type="gramStart"/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el proceso de Ref.  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ASDO-CCC-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P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2024-000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8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: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ADQUISICIÓN DE 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2 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CAMIONES VOLTEOS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DE 3 METROS CUBICOS</w:t>
                            </w:r>
                          </w:p>
                          <w:p w14:paraId="11B07EE4" w14:textId="5038FFFB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proofErr w:type="gramStart"/>
                                <w:r>
                                  <w:rPr>
                                    <w:rStyle w:val="Style20"/>
                                  </w:rPr>
                                  <w:t>am  a</w:t>
                                </w:r>
                                <w:proofErr w:type="gramEnd"/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de  lunes a viernes, o descargarlo de la página Web de la institución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  <w:i/>
                                </w:rPr>
                                <w:alias w:val="Indicar sitio web de la Institución"/>
                                <w:tag w:val="Indicar sitio web de la Institución"/>
                                <w:id w:val="96196973"/>
                                <w:showingPlcHdr/>
                              </w:sdtPr>
                              <w:sdtContent>
                                <w:r>
                                  <w:rPr>
                                    <w:rStyle w:val="Style20"/>
                                    <w:b/>
                                    <w:i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de  la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380AC515" w14:textId="3C8456A2" w:rsidR="00095347" w:rsidRPr="006E4933" w:rsidRDefault="00A90A7C" w:rsidP="0009534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ASDO-CCC-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2024-000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8</w:t>
                            </w:r>
                            <w:r w:rsidR="002737C8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: </w:t>
                            </w:r>
                            <w:r w:rsidR="00095347" w:rsidRPr="0009534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ADQUISICIÓN DE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2</w:t>
                            </w:r>
                            <w:r w:rsidR="00095347" w:rsidRPr="0009534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CAMIONES VOLTEOS</w:t>
                            </w:r>
                            <w:r w:rsidR="00F87A2E" w:rsidRPr="00F87A2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F87A2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DE 3 METROS CUBICOS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hasta las</w:t>
                            </w:r>
                            <w:r w:rsidR="0009534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9:00 AM DEL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11</w:t>
                            </w:r>
                            <w:r w:rsidR="0009534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NOVIEMBRE</w:t>
                            </w:r>
                            <w:proofErr w:type="gramEnd"/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2024,  y la apertura se realizará a partir de </w:t>
                            </w:r>
                            <w:r w:rsidR="0009534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9: 10 AM 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del mismo día.</w:t>
                            </w:r>
                          </w:p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563DE6A7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Est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proceso se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realizar</w:t>
                            </w:r>
                            <w:r w:rsidR="00A90A7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F87A2E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31231B18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proofErr w:type="gramStart"/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Oeste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</w:p>
                          <w:p w14:paraId="0543B8B3" w14:textId="77777777" w:rsidR="006E4933" w:rsidRPr="006320E9" w:rsidRDefault="006E4933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1E82276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ESTE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05pt;margin-top:11.6pt;width:453pt;height:48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bnEAIAAAEEAAAOAAAAZHJzL2Uyb0RvYy54bWysU8tu2zAQvBfoPxC815IcO04Fy0HgNEWB&#10;9AGk/QCKoiSiFJdd0pbcr++Sdhy3vRXVQeByyZnd2eH6dhoM2yv0GmzFi1nOmbISGm27in/7+vDm&#10;hjMfhG2EAasqflCe325ev1qPrlRz6ME0ChmBWF+OruJ9CK7MMi97NQg/A6csJVvAQQQKscsaFCOh&#10;Dyab5/l1NgI2DkEq72n3/pjkm4TftkqGz23rVWCm4lRbSH9M/zr+s81alB0K12t5KkP8QxWD0JZI&#10;z1D3Igi2Q/0X1KAlgoc2zCQMGbStlir1QN0U+R/dPPXCqdQLiePdWSb//2Dlp/2T+4KxdO8eQX73&#10;zMK2F7ZTd4gw9ko0RFdEobLR+fJ8IQaerrJ6/AgNjVbsAiQNphaHCEjdsSlJfThLrabAJG0uV8ur&#10;IqeJSMpdF6s5DTNxiPL5ukMf3isYWFxUHGmWCV7sH32I5Yjy+Uhks/CgjUnzNJaNkaJY5umGB6Ob&#10;mE1tYldvDbK9iJZI34n4t2ODDmRMo4eK35wPiTLq8c42iSYIbY5rKsXYk0BRk2g/X4apnphuKn4V&#10;CeJODc2BFEM4+pDeDS16wJ+cjeTBivsfO4GKM/PBkupvi8UimjYFi+VqTgFeZurLjLCSoCoeODsu&#10;t+Fo9J1D3fXEVCQ1LNzRpFqdNHyp6lQ++SxJe3oT0ciXcTr18nI3vwAAAP//AwBQSwMEFAAGAAgA&#10;AAAhAO1hEXPfAAAACgEAAA8AAABkcnMvZG93bnJldi54bWxMj8tugzAQRfeV+g/WVOouMQE1PMIQ&#10;RZHaZavQfoDBDkbFY4RNAn9fd9UuR/fo3jPlcTEDu6nJ9ZYQdtsImKLWyp46hK/P100GzHlBUgyW&#10;FMKqHByrx4dSFNLe6aJute9YKCFXCATt/Vhw7lqtjHBbOyoK2dVORvhwTh2Xk7iHcjPwOIr23Iie&#10;woIWozpr1X7Xs0FIZZPG69uFf6TJXJ+z927V9oT4/LScDsC8WvwfDL/6QR2q4NTYmaRjA8ImyXYB&#10;RYiTGFgAsn2aA2sQ8vwlBl6V/P8L1Q8AAAD//wMAUEsBAi0AFAAGAAgAAAAhALaDOJL+AAAA4QEA&#10;ABMAAAAAAAAAAAAAAAAAAAAAAFtDb250ZW50X1R5cGVzXS54bWxQSwECLQAUAAYACAAAACEAOP0h&#10;/9YAAACUAQAACwAAAAAAAAAAAAAAAAAvAQAAX3JlbHMvLnJlbHNQSwECLQAUAAYACAAAACEA4i4m&#10;5xACAAABBAAADgAAAAAAAAAAAAAAAAAuAgAAZHJzL2Uyb0RvYy54bWxQSwECLQAUAAYACAAAACEA&#10;7WERc98AAAAKAQAADwAAAAAAAAAAAAAAAABqBAAAZHJzL2Rvd25yZXYueG1sUEsFBgAAAAAEAAQA&#10;8wAAAHYFAAAAAA==&#10;" filled="f" fillcolor="#bbe0e3" strokeweight="4.5pt">
                <v:textbox>
                  <w:txbxContent>
                    <w:p w14:paraId="1C26DE48" w14:textId="10456394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320E9"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A </w:t>
                      </w:r>
                      <w:r w:rsidR="00D62C6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LICITACIÓN PÚBLICA NACIONAL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7B0307C0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1F001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ASDO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-CCC-</w:t>
                      </w:r>
                      <w:r w:rsidR="00A90A7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CP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-202</w:t>
                      </w:r>
                      <w:r w:rsidR="001F001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4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-000</w:t>
                      </w:r>
                      <w:r w:rsidR="00A90A7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8</w:t>
                      </w:r>
                      <w:r w:rsidR="001F001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, 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726DCB4F" w14:textId="04DD2E95" w:rsidR="00095347" w:rsidRDefault="001F001C" w:rsidP="00A90A7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proofErr w:type="gramStart"/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A90A7C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el proceso de Ref.  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ASDO-CCC-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P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2024-000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8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: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095347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ADQUISICIÓN DE 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2 </w:t>
                      </w:r>
                      <w:r w:rsidR="00095347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CAMIONES VOLTEOS</w:t>
                      </w:r>
                      <w:r w:rsidR="00A90A7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DE 3 METROS CUBICOS</w:t>
                      </w:r>
                    </w:p>
                    <w:p w14:paraId="11B07EE4" w14:textId="5038FFFB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proofErr w:type="gramStart"/>
                          <w:r>
                            <w:rPr>
                              <w:rStyle w:val="Style20"/>
                            </w:rPr>
                            <w:t>am  a</w:t>
                          </w:r>
                          <w:proofErr w:type="gramEnd"/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de  lunes a viernes, o descargarlo de la página Web de la institución </w:t>
                      </w:r>
                      <w:sdt>
                        <w:sdtPr>
                          <w:rPr>
                            <w:rStyle w:val="Style20"/>
                            <w:b/>
                            <w:i/>
                          </w:rPr>
                          <w:alias w:val="Indicar sitio web de la Institución"/>
                          <w:tag w:val="Indicar sitio web de la Institución"/>
                          <w:id w:val="96196973"/>
                          <w:showingPlcHdr/>
                        </w:sdtPr>
                        <w:sdtContent>
                          <w:r>
                            <w:rPr>
                              <w:rStyle w:val="Style20"/>
                              <w:b/>
                              <w:i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de  la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380AC515" w14:textId="3C8456A2" w:rsidR="00095347" w:rsidRPr="006E4933" w:rsidRDefault="00A90A7C" w:rsidP="0009534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ASDO-CCC-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P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2024-000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8</w:t>
                      </w:r>
                      <w:r w:rsidR="002737C8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: </w:t>
                      </w:r>
                      <w:r w:rsidR="00095347" w:rsidRPr="0009534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>ADQUISICIÓN DE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2</w:t>
                      </w:r>
                      <w:r w:rsidR="00095347" w:rsidRPr="0009534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CAMIONES VOLTEOS</w:t>
                      </w:r>
                      <w:r w:rsidR="00F87A2E" w:rsidRPr="00F87A2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F87A2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DE 3 METROS CUBICOS</w:t>
                      </w:r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hasta las</w:t>
                      </w:r>
                      <w:r w:rsidR="00095347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9:00 AM DEL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11</w:t>
                      </w:r>
                      <w:r w:rsidR="00095347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</w:t>
                      </w:r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NOVIEMBRE</w:t>
                      </w:r>
                      <w:proofErr w:type="gramEnd"/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2024,  y la apertura se realizará a partir de </w:t>
                      </w:r>
                      <w:r w:rsidR="00095347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9: 10 AM </w:t>
                      </w:r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del mismo día.</w:t>
                      </w:r>
                    </w:p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563DE6A7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Est</w:t>
                      </w:r>
                      <w:r w:rsidR="00A90A7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proceso se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realizar</w:t>
                      </w:r>
                      <w:r w:rsidR="00A90A7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F87A2E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31231B18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proofErr w:type="gramStart"/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Oeste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proofErr w:type="gramEnd"/>
                    </w:p>
                    <w:p w14:paraId="0543B8B3" w14:textId="77777777" w:rsidR="006E4933" w:rsidRPr="006320E9" w:rsidRDefault="006E4933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1E82276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ESTE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p w14:paraId="7731DA95" w14:textId="43F3722E" w:rsidR="00786E04" w:rsidRDefault="00786E04" w:rsidP="00F87A2E">
      <w:pPr>
        <w:rPr>
          <w:rFonts w:ascii="Times New Roman" w:hAnsi="Times New Roman" w:cs="Times New Roman"/>
          <w:sz w:val="26"/>
          <w:szCs w:val="26"/>
        </w:rPr>
      </w:pPr>
      <w:r w:rsidRPr="005A1883">
        <w:rPr>
          <w:noProof/>
          <w:lang w:val="es-DO" w:eastAsia="es-DO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F053D7" wp14:editId="6D7024F3">
                <wp:simplePos x="0" y="0"/>
                <wp:positionH relativeFrom="column">
                  <wp:posOffset>4429125</wp:posOffset>
                </wp:positionH>
                <wp:positionV relativeFrom="paragraph">
                  <wp:posOffset>-1080135</wp:posOffset>
                </wp:positionV>
                <wp:extent cx="1762125" cy="288925"/>
                <wp:effectExtent l="19050" t="19050" r="28575" b="15875"/>
                <wp:wrapNone/>
                <wp:docPr id="7850144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8892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50000"/>
                          </a:srgb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43D1D" w14:textId="0246811B" w:rsidR="00786E04" w:rsidRPr="00EF6110" w:rsidRDefault="00786E04" w:rsidP="00786E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F053D7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48.75pt;margin-top:-85.05pt;width:138.75pt;height:22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g69RwIAAJoEAAAOAAAAZHJzL2Uyb0RvYy54bWysVNtu2zAMfR+wfxD0vjjxkjYx4hRNsg4D&#10;ugvQ7QNkWbaFyaImKbGzry8lu2m2vA3zgyCK0jkkD+n1Xd8qchTWSdA5nU2mlAjNoZS6zumP7w/v&#10;lpQ4z3TJFGiR05Nw9G7z9s26M5lIoQFVCksQRLusMzltvDdZkjjeiJa5CRih0VmBbZlH09ZJaVmH&#10;6K1K0un0JunAlsYCF87h6X5w0k3EryrB/deqcsITlVOMzcfVxrUIa7JZs6y2zDSSj2Gwf4iiZVIj&#10;6RlqzzwjByuvoFrJLTio/IRDm0BVSS5iDpjNbPpXNk8NMyLmgsVx5lwm9/9g+Zfjk/lmie+30KOA&#10;MQlnHoH/dETDrmG6FvfWQtcIViLxLJQs6YzLxqeh1C5zAaToPkOJIrODhwjUV7YNVcE8CaKjAKdz&#10;0UXvCQ+UtzfpLF1QwtGXLpcr3AcKlr28Ntb5jwJaEjY5tShqRGfHR+eHqy9XApkDJcsHqVQ0bF3s&#10;lCVHhg2w2K62+0V8qw4txjoeT/EbOd1wP/L/AaQ06XL6fjnDq9csJ3cmweYsoaNEMefxMKcP8bti&#10;RaCRlmUYDbbpEM05koh5HUgrPU6Mkm1OlxcQQZ4Puoz97JlUwx6rqPSoV5BoEMv3RU9kmdN5yDrI&#10;V0B5QgEtDAOCA42bBuxvSjocjpy6XwdmBWb1SWMTrGbzeZimaMwXtyka9tJTXHqY5giVU0/JsN35&#10;YQIPxsq6Qaah7TTcY+NUMmr6GtUYPg5ALMY4rGHCLu146/WXsnkGAAD//wMAUEsDBBQABgAIAAAA&#10;IQCyRplK4AAAAA0BAAAPAAAAZHJzL2Rvd25yZXYueG1sTI/LTsMwEEX3SPyDNUjsWscVTSDEqaAS&#10;EkjdUNiwm8ZDkuJHFLtt+HumK7qcO0f3Ua0mZ8WRxtgHr0HNMxDkm2B632r4/HiZ3YOICb1BGzxp&#10;+KUIq/r6qsLShJN/p+M2tYJNfCxRQ5fSUEoZm44cxnkYyPPvO4wOE59jK82IJzZ3Vi6yLJcOe88J&#10;HQ607qj52R6cBtuhUuvN2+b5a7kvWmvVXr0qrW9vpqdHEImm9A/DuT5Xh5o77cLBmyishvyhWDKq&#10;YaaKTIFghBWetztLi7scZF3JyxX1HwAAAP//AwBQSwECLQAUAAYACAAAACEAtoM4kv4AAADhAQAA&#10;EwAAAAAAAAAAAAAAAAAAAAAAW0NvbnRlbnRfVHlwZXNdLnhtbFBLAQItABQABgAIAAAAIQA4/SH/&#10;1gAAAJQBAAALAAAAAAAAAAAAAAAAAC8BAABfcmVscy8ucmVsc1BLAQItABQABgAIAAAAIQBitg69&#10;RwIAAJoEAAAOAAAAAAAAAAAAAAAAAC4CAABkcnMvZTJvRG9jLnhtbFBLAQItABQABgAIAAAAIQCy&#10;RplK4AAAAA0BAAAPAAAAAAAAAAAAAAAAAKEEAABkcnMvZG93bnJldi54bWxQSwUGAAAAAAQABADz&#10;AAAArgUAAAAA&#10;" fillcolor="#1f4e79" strokecolor="white" strokeweight="3pt">
                <v:textbox>
                  <w:txbxContent>
                    <w:p w14:paraId="28D43D1D" w14:textId="0246811B" w:rsidR="00786E04" w:rsidRPr="00EF6110" w:rsidRDefault="00786E04" w:rsidP="00786E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783742" wp14:editId="540A6D0C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686903699" name="Cuadro de texto 686903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1E40B" w14:textId="77777777" w:rsidR="00786E04" w:rsidRPr="00655EC0" w:rsidRDefault="00786E04" w:rsidP="00786E04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83742" id="Cuadro de texto 686903699" o:spid="_x0000_s1032" type="#_x0000_t202" style="position:absolute;margin-left:-37.1pt;margin-top:13.95pt;width:72.4pt;height:2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6n2gEAAJcDAAAOAAAAZHJzL2Uyb0RvYy54bWysU9tu2zAMfR+wfxD0vtjpDa0Rp+hadBjQ&#10;XYBuH0DLsi3MFjVKiZ19/Sg5Tnd5G/Yi0KR0eM4hvbmdhl7sNXmDtpTrVS6FtgprY9tSfv3y+OZa&#10;Ch/A1tCj1aU8aC9vt69fbUZX6DPssK81CQaxvhhdKbsQXJFlXnV6AL9Cpy0XG6QBAn9Sm9UEI6MP&#10;fXaW51fZiFQ7QqW95+zDXJTbhN80WoVPTeN1EH0pmVtIJ6Wzime23UDRErjOqCMN+AcWAxjLTU9Q&#10;DxBA7Mj8BTUYReixCSuFQ4ZNY5ROGljNOv9DzXMHTictbI53J5v8/4NVH/fP7jOJML3FiQeYRHj3&#10;hOqbFxbvO7CtviPCsdNQc+N1tCwbnS+OT6PVvvARpBo/YM1Dhl3ABDQ1NERXWKdgdB7A4WS6noJQ&#10;nLxZ31xcc0Vx6Ty/vDi/TB2gWB478uGdxkHEoJTEM03gsH/yIZKBYrkSe1l8NH2f5trb3xJ8MWYS&#10;+ch3Zh6mahKmLuVV7Bu1VFgfWA3hvC283Rx0SD+kGHlTSum/74C0FP17y47EtVoCWoJqCcAqflrK&#10;IMUc3od5/XaOTNsx8uy5xTt2rTFJ0QuLI12efhJ63NS4Xr9+p1sv/9P2JwAAAP//AwBQSwMEFAAG&#10;AAgAAAAhAGVI6cneAAAACAEAAA8AAABkcnMvZG93bnJldi54bWxMj8FOwzAMhu9IvENkJG5bQoVa&#10;VppOE4ITEqIrB45p67XRGqc02VbeHnOCk2X50+/vL7aLG8UZ52A9abhbKxBIre8s9Ro+6pfVA4gQ&#10;DXVm9IQavjHAtry+Kkze+QtVeN7HXnAIhdxoGGKccilDO6AzYe0nJL4d/OxM5HXuZTebC4e7USZK&#10;pdIZS/xhMBM+Ddge9yenYfdJ1bP9emveq0Nl63qj6DU9an17s+weQURc4h8Mv/qsDiU7Nf5EXRCj&#10;hlV2nzCqIck2IBjIVAqi4ZkqkGUh/xcofwAAAP//AwBQSwECLQAUAAYACAAAACEAtoM4kv4AAADh&#10;AQAAEwAAAAAAAAAAAAAAAAAAAAAAW0NvbnRlbnRfVHlwZXNdLnhtbFBLAQItABQABgAIAAAAIQA4&#10;/SH/1gAAAJQBAAALAAAAAAAAAAAAAAAAAC8BAABfcmVscy8ucmVsc1BLAQItABQABgAIAAAAIQBh&#10;2K6n2gEAAJcDAAAOAAAAAAAAAAAAAAAAAC4CAABkcnMvZTJvRG9jLnhtbFBLAQItABQABgAIAAAA&#10;IQBlSOnJ3gAAAAgBAAAPAAAAAAAAAAAAAAAAADQEAABkcnMvZG93bnJldi54bWxQSwUGAAAAAAQA&#10;BADzAAAAPwUAAAAA&#10;" filled="f" stroked="f">
                <v:textbox inset="0,0,0,0">
                  <w:txbxContent>
                    <w:p w14:paraId="0321E40B" w14:textId="77777777" w:rsidR="00786E04" w:rsidRPr="00655EC0" w:rsidRDefault="00786E04" w:rsidP="00786E04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sectPr w:rsidR="00786E04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EC0F2" w14:textId="77777777" w:rsidR="00497494" w:rsidRDefault="00497494" w:rsidP="00B0783A">
      <w:pPr>
        <w:spacing w:after="0" w:line="240" w:lineRule="auto"/>
      </w:pPr>
      <w:r>
        <w:separator/>
      </w:r>
    </w:p>
  </w:endnote>
  <w:endnote w:type="continuationSeparator" w:id="0">
    <w:p w14:paraId="77993DEB" w14:textId="77777777" w:rsidR="00497494" w:rsidRDefault="00497494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E2755" w14:textId="77777777" w:rsidR="00497494" w:rsidRDefault="00497494" w:rsidP="00B0783A">
      <w:pPr>
        <w:spacing w:after="0" w:line="240" w:lineRule="auto"/>
      </w:pPr>
      <w:r>
        <w:separator/>
      </w:r>
    </w:p>
  </w:footnote>
  <w:footnote w:type="continuationSeparator" w:id="0">
    <w:p w14:paraId="2E918396" w14:textId="77777777" w:rsidR="00497494" w:rsidRDefault="00497494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932D8" w14:textId="6D2072DD" w:rsidR="00F87A2E" w:rsidRDefault="001F001C">
    <w:pPr>
      <w:pStyle w:val="Encabezado"/>
    </w:pPr>
    <w:r w:rsidRPr="00D1032E">
      <w:rPr>
        <w:noProof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9705">
    <w:abstractNumId w:val="0"/>
  </w:num>
  <w:num w:numId="2" w16cid:durableId="57116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11091"/>
    <w:rsid w:val="00095347"/>
    <w:rsid w:val="000A2F5B"/>
    <w:rsid w:val="000B7ABA"/>
    <w:rsid w:val="00113F6D"/>
    <w:rsid w:val="00166F23"/>
    <w:rsid w:val="001A3238"/>
    <w:rsid w:val="001A3E22"/>
    <w:rsid w:val="001D6268"/>
    <w:rsid w:val="001F001C"/>
    <w:rsid w:val="00222C99"/>
    <w:rsid w:val="0025591D"/>
    <w:rsid w:val="002737C8"/>
    <w:rsid w:val="00331180"/>
    <w:rsid w:val="003A1228"/>
    <w:rsid w:val="003B2CB9"/>
    <w:rsid w:val="003C14D1"/>
    <w:rsid w:val="0040256C"/>
    <w:rsid w:val="00425E3B"/>
    <w:rsid w:val="004638A1"/>
    <w:rsid w:val="00497494"/>
    <w:rsid w:val="004F7317"/>
    <w:rsid w:val="005345D3"/>
    <w:rsid w:val="005967E4"/>
    <w:rsid w:val="005A1883"/>
    <w:rsid w:val="00613FCC"/>
    <w:rsid w:val="00624E03"/>
    <w:rsid w:val="006320E9"/>
    <w:rsid w:val="006A5339"/>
    <w:rsid w:val="006E4933"/>
    <w:rsid w:val="006F026A"/>
    <w:rsid w:val="006F7F02"/>
    <w:rsid w:val="007408B2"/>
    <w:rsid w:val="00786E04"/>
    <w:rsid w:val="007C2C62"/>
    <w:rsid w:val="008523DD"/>
    <w:rsid w:val="00897B90"/>
    <w:rsid w:val="008C2C50"/>
    <w:rsid w:val="008D7CAF"/>
    <w:rsid w:val="00900EE6"/>
    <w:rsid w:val="00910644"/>
    <w:rsid w:val="0092715F"/>
    <w:rsid w:val="00934F2E"/>
    <w:rsid w:val="00953AFE"/>
    <w:rsid w:val="00985559"/>
    <w:rsid w:val="009C361F"/>
    <w:rsid w:val="009F74DF"/>
    <w:rsid w:val="00A20B7F"/>
    <w:rsid w:val="00A52253"/>
    <w:rsid w:val="00A8617E"/>
    <w:rsid w:val="00A90A7C"/>
    <w:rsid w:val="00AA47A7"/>
    <w:rsid w:val="00AD01B3"/>
    <w:rsid w:val="00B075FB"/>
    <w:rsid w:val="00B0783A"/>
    <w:rsid w:val="00B51D07"/>
    <w:rsid w:val="00BE0B67"/>
    <w:rsid w:val="00BE20AA"/>
    <w:rsid w:val="00BE6CDF"/>
    <w:rsid w:val="00BF2067"/>
    <w:rsid w:val="00C12002"/>
    <w:rsid w:val="00CC1BE6"/>
    <w:rsid w:val="00CD24D1"/>
    <w:rsid w:val="00CF4F99"/>
    <w:rsid w:val="00D15D53"/>
    <w:rsid w:val="00D511A4"/>
    <w:rsid w:val="00D51AD9"/>
    <w:rsid w:val="00D62C69"/>
    <w:rsid w:val="00D82009"/>
    <w:rsid w:val="00E376AB"/>
    <w:rsid w:val="00E5151C"/>
    <w:rsid w:val="00F37B1D"/>
    <w:rsid w:val="00F848C4"/>
    <w:rsid w:val="00F87A2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D269-6EE2-4C57-9104-80C8BCE8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Ingrid Genao</cp:lastModifiedBy>
  <cp:revision>3</cp:revision>
  <cp:lastPrinted>2021-04-08T12:13:00Z</cp:lastPrinted>
  <dcterms:created xsi:type="dcterms:W3CDTF">2024-10-30T22:23:00Z</dcterms:created>
  <dcterms:modified xsi:type="dcterms:W3CDTF">2024-10-30T22:25:00Z</dcterms:modified>
</cp:coreProperties>
</file>