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21AD3FA1"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Content/>
      </w:sdt>
      <w:r w:rsidRPr="0070240D">
        <w:rPr>
          <w:color w:val="000000"/>
        </w:rPr>
        <w:t xml:space="preserve">artículo 82 </w:t>
      </w:r>
      <w:bookmarkStart w:id="1" w:name="_Hlk116846264"/>
      <w:r w:rsidRPr="0070240D">
        <w:rPr>
          <w:color w:val="000000"/>
        </w:rPr>
        <w:t xml:space="preserve">de Reglamento de Aplicación de la Ley núm. </w:t>
      </w:r>
      <w:r w:rsidR="00C834C3">
        <w:rPr>
          <w:color w:val="000000"/>
        </w:rPr>
        <w:t>47</w:t>
      </w:r>
      <w:r w:rsidRPr="0070240D">
        <w:rPr>
          <w:color w:val="000000"/>
        </w:rPr>
        <w:t>-</w:t>
      </w:r>
      <w:r w:rsidR="00C834C3">
        <w:rPr>
          <w:color w:val="000000"/>
        </w:rPr>
        <w:t>25</w:t>
      </w:r>
      <w:r w:rsidRPr="0070240D">
        <w:rPr>
          <w:color w:val="000000"/>
        </w:rPr>
        <w:t xml:space="preserve">, aprobado mediante el Decreto núm. </w:t>
      </w:r>
      <w:r w:rsidR="00C834C3">
        <w:rPr>
          <w:color w:val="000000"/>
        </w:rPr>
        <w:t>52</w:t>
      </w:r>
      <w:r w:rsidRPr="0070240D">
        <w:rPr>
          <w:color w:val="000000"/>
        </w:rPr>
        <w:t>-</w:t>
      </w:r>
      <w:r w:rsidR="00C834C3">
        <w:rPr>
          <w:color w:val="000000"/>
        </w:rPr>
        <w:t>26</w:t>
      </w:r>
      <w:r w:rsidRPr="0070240D">
        <w:rPr>
          <w:color w:val="000000"/>
        </w:rPr>
        <w:t xml:space="preserve">,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1ACEE265" w:rsidR="00C2117A" w:rsidRPr="0070240D" w:rsidRDefault="00C2117A" w:rsidP="00C2117A">
      <w:pPr>
        <w:pBdr>
          <w:top w:val="nil"/>
          <w:left w:val="nil"/>
          <w:bottom w:val="nil"/>
          <w:right w:val="nil"/>
          <w:between w:val="nil"/>
        </w:pBdr>
        <w:jc w:val="both"/>
        <w:rPr>
          <w:color w:val="000000"/>
        </w:rPr>
      </w:pPr>
      <w:r w:rsidRPr="0070240D">
        <w:rPr>
          <w:color w:val="000000"/>
        </w:rPr>
        <w:t xml:space="preserve">Este modelo de contrato, debidamente completado con las informaciones genéricas del objeto concreto, debe formar parte del pliego de condiciones, por disposición del artículo 27 de la Ley núm. </w:t>
      </w:r>
      <w:r w:rsidR="00C834C3">
        <w:rPr>
          <w:color w:val="000000"/>
        </w:rPr>
        <w:t>47</w:t>
      </w:r>
      <w:r w:rsidRPr="0070240D">
        <w:rPr>
          <w:color w:val="000000"/>
        </w:rPr>
        <w:t>-</w:t>
      </w:r>
      <w:r w:rsidR="00C834C3">
        <w:rPr>
          <w:color w:val="000000"/>
        </w:rPr>
        <w:t>25</w:t>
      </w:r>
      <w:r w:rsidRPr="0070240D">
        <w:rPr>
          <w:color w:val="000000"/>
        </w:rPr>
        <w:t xml:space="preserve">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3F1C3B64"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w:t>
      </w:r>
      <w:r w:rsidR="00C834C3">
        <w:t>47</w:t>
      </w:r>
      <w:r w:rsidRPr="0070240D">
        <w:t>-</w:t>
      </w:r>
      <w:r w:rsidR="00C834C3">
        <w:t>25</w:t>
      </w:r>
      <w:r w:rsidRPr="0070240D">
        <w:t xml:space="preserve"> y sus modificaciones, su Reglamento de Aplicación núm. </w:t>
      </w:r>
      <w:r w:rsidR="00C834C3">
        <w:t>52</w:t>
      </w:r>
      <w:r w:rsidRPr="0070240D">
        <w:t>-2</w:t>
      </w:r>
      <w:r w:rsidR="00C834C3">
        <w:t>6</w:t>
      </w:r>
      <w:r w:rsidRPr="0070240D">
        <w:t>,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19B5E314" w:rsidR="00465CCF" w:rsidRPr="004D177F" w:rsidRDefault="00465CCF" w:rsidP="004D177F">
      <w:pPr>
        <w:autoSpaceDE w:val="0"/>
        <w:autoSpaceDN w:val="0"/>
        <w:adjustRightInd w:val="0"/>
        <w:jc w:val="both"/>
        <w:rPr>
          <w:sz w:val="22"/>
          <w:szCs w:val="22"/>
        </w:rPr>
      </w:pPr>
      <w:r w:rsidRPr="004D177F">
        <w:rPr>
          <w:b/>
          <w:bCs/>
          <w:sz w:val="22"/>
          <w:szCs w:val="22"/>
        </w:rPr>
        <w:t>POR CUANTO (3):</w:t>
      </w:r>
      <w:r w:rsidRPr="004D177F">
        <w:rPr>
          <w:sz w:val="22"/>
          <w:szCs w:val="22"/>
        </w:rPr>
        <w:t xml:space="preserve"> La Ley </w:t>
      </w:r>
      <w:r w:rsidR="008E039E" w:rsidRPr="004D177F">
        <w:rPr>
          <w:sz w:val="22"/>
          <w:szCs w:val="22"/>
        </w:rPr>
        <w:t>n</w:t>
      </w:r>
      <w:r w:rsidRPr="004D177F">
        <w:rPr>
          <w:sz w:val="22"/>
          <w:szCs w:val="22"/>
        </w:rPr>
        <w:t xml:space="preserve">úm. </w:t>
      </w:r>
      <w:r w:rsidR="0022097B">
        <w:rPr>
          <w:snapToGrid w:val="0"/>
          <w:sz w:val="22"/>
          <w:szCs w:val="22"/>
          <w:lang w:val="es-ES_tradnl"/>
        </w:rPr>
        <w:t>47</w:t>
      </w:r>
      <w:r w:rsidRPr="004D177F">
        <w:rPr>
          <w:snapToGrid w:val="0"/>
          <w:sz w:val="22"/>
          <w:szCs w:val="22"/>
          <w:lang w:val="es-ES_tradnl"/>
        </w:rPr>
        <w:t>-</w:t>
      </w:r>
      <w:r w:rsidR="0022097B">
        <w:rPr>
          <w:snapToGrid w:val="0"/>
          <w:sz w:val="22"/>
          <w:szCs w:val="22"/>
          <w:lang w:val="es-ES_tradnl"/>
        </w:rPr>
        <w:t>25</w:t>
      </w:r>
      <w:r w:rsidRPr="004D177F">
        <w:rPr>
          <w:snapToGrid w:val="0"/>
          <w:sz w:val="22"/>
          <w:szCs w:val="22"/>
          <w:lang w:val="es-ES_tradnl"/>
        </w:rPr>
        <w:t xml:space="preserve"> sobre Compras y Contrataciones de Bienes, Servicios y Obras y sus modificaciones, del </w:t>
      </w:r>
      <w:r w:rsidR="0022097B">
        <w:rPr>
          <w:snapToGrid w:val="0"/>
          <w:sz w:val="22"/>
          <w:szCs w:val="22"/>
          <w:lang w:val="es-ES_tradnl"/>
        </w:rPr>
        <w:t>28</w:t>
      </w:r>
      <w:r w:rsidRPr="004D177F">
        <w:rPr>
          <w:snapToGrid w:val="0"/>
          <w:sz w:val="22"/>
          <w:szCs w:val="22"/>
          <w:lang w:val="es-ES_tradnl"/>
        </w:rPr>
        <w:t xml:space="preserve"> de</w:t>
      </w:r>
      <w:r w:rsidR="00C24648">
        <w:rPr>
          <w:snapToGrid w:val="0"/>
          <w:sz w:val="22"/>
          <w:szCs w:val="22"/>
          <w:lang w:val="es-ES_tradnl"/>
        </w:rPr>
        <w:t xml:space="preserve"> julio </w:t>
      </w:r>
      <w:r w:rsidRPr="004D177F">
        <w:rPr>
          <w:snapToGrid w:val="0"/>
          <w:sz w:val="22"/>
          <w:szCs w:val="22"/>
          <w:lang w:val="es-ES_tradnl"/>
        </w:rPr>
        <w:t xml:space="preserve"> de 20</w:t>
      </w:r>
      <w:r w:rsidR="0022097B">
        <w:rPr>
          <w:snapToGrid w:val="0"/>
          <w:sz w:val="22"/>
          <w:szCs w:val="22"/>
          <w:lang w:val="es-ES_tradnl"/>
        </w:rPr>
        <w:t>2</w:t>
      </w:r>
      <w:r w:rsidR="00C24648">
        <w:rPr>
          <w:snapToGrid w:val="0"/>
          <w:sz w:val="22"/>
          <w:szCs w:val="22"/>
          <w:lang w:val="es-ES_tradnl"/>
        </w:rPr>
        <w:t>5</w:t>
      </w:r>
      <w:r w:rsidRPr="004D177F">
        <w:rPr>
          <w:sz w:val="22"/>
          <w:szCs w:val="22"/>
        </w:rPr>
        <w:t xml:space="preserve">, así como su Reglamento de Aplicación contenido en el </w:t>
      </w:r>
      <w:r w:rsidRPr="004D177F">
        <w:rPr>
          <w:sz w:val="22"/>
          <w:szCs w:val="22"/>
        </w:rPr>
        <w:lastRenderedPageBreak/>
        <w:t xml:space="preserve">Decreto Núm. </w:t>
      </w:r>
      <w:r w:rsidR="0022097B">
        <w:rPr>
          <w:sz w:val="22"/>
          <w:szCs w:val="22"/>
        </w:rPr>
        <w:t>52</w:t>
      </w:r>
      <w:r w:rsidRPr="004D177F">
        <w:rPr>
          <w:sz w:val="22"/>
          <w:szCs w:val="22"/>
        </w:rPr>
        <w:t>-2</w:t>
      </w:r>
      <w:r w:rsidR="0022097B">
        <w:rPr>
          <w:sz w:val="22"/>
          <w:szCs w:val="22"/>
        </w:rPr>
        <w:t>6</w:t>
      </w:r>
      <w:r w:rsidRPr="004D177F">
        <w:rPr>
          <w:sz w:val="22"/>
          <w:szCs w:val="22"/>
        </w:rPr>
        <w:t xml:space="preserve"> del </w:t>
      </w:r>
      <w:r w:rsidR="0022097B">
        <w:rPr>
          <w:sz w:val="22"/>
          <w:szCs w:val="22"/>
        </w:rPr>
        <w:t>28</w:t>
      </w:r>
      <w:r w:rsidRPr="004D177F">
        <w:rPr>
          <w:sz w:val="22"/>
          <w:szCs w:val="22"/>
        </w:rPr>
        <w:t xml:space="preserve"> de</w:t>
      </w:r>
      <w:r w:rsidR="00C24648">
        <w:rPr>
          <w:sz w:val="22"/>
          <w:szCs w:val="22"/>
        </w:rPr>
        <w:t xml:space="preserve"> julio </w:t>
      </w:r>
      <w:r w:rsidR="0022097B">
        <w:rPr>
          <w:sz w:val="22"/>
          <w:szCs w:val="22"/>
        </w:rPr>
        <w:t xml:space="preserve"> </w:t>
      </w:r>
      <w:r w:rsidRPr="004D177F">
        <w:rPr>
          <w:sz w:val="22"/>
          <w:szCs w:val="22"/>
        </w:rPr>
        <w:t xml:space="preserve"> de 202</w:t>
      </w:r>
      <w:r w:rsidR="00C24648">
        <w:rPr>
          <w:sz w:val="22"/>
          <w:szCs w:val="22"/>
        </w:rPr>
        <w:t>5</w:t>
      </w:r>
      <w:r w:rsidRPr="004D177F">
        <w:rPr>
          <w:sz w:val="22"/>
          <w:szCs w:val="22"/>
        </w:rPr>
        <w:t>,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5659F50E"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 xml:space="preserve">úm. </w:t>
      </w:r>
      <w:r w:rsidR="0022097B">
        <w:rPr>
          <w:sz w:val="22"/>
          <w:szCs w:val="22"/>
        </w:rPr>
        <w:t>47</w:t>
      </w:r>
      <w:r w:rsidRPr="004D177F">
        <w:rPr>
          <w:sz w:val="22"/>
          <w:szCs w:val="22"/>
        </w:rPr>
        <w:t>-</w:t>
      </w:r>
      <w:r w:rsidR="0022097B">
        <w:rPr>
          <w:sz w:val="22"/>
          <w:szCs w:val="22"/>
        </w:rPr>
        <w:t>25</w:t>
      </w:r>
      <w:r w:rsidRPr="004D177F">
        <w:rPr>
          <w:sz w:val="22"/>
          <w:szCs w:val="22"/>
        </w:rPr>
        <w:t xml:space="preserve">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0E237E1"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 xml:space="preserve">úm. </w:t>
      </w:r>
      <w:r w:rsidR="0022097B">
        <w:rPr>
          <w:sz w:val="22"/>
          <w:szCs w:val="22"/>
        </w:rPr>
        <w:t>52</w:t>
      </w:r>
      <w:r w:rsidRPr="004D177F">
        <w:rPr>
          <w:sz w:val="22"/>
          <w:szCs w:val="22"/>
        </w:rPr>
        <w:t>-2</w:t>
      </w:r>
      <w:r w:rsidR="0022097B">
        <w:rPr>
          <w:sz w:val="22"/>
          <w:szCs w:val="22"/>
        </w:rPr>
        <w:t>6</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r w:rsidR="00886203" w:rsidRPr="008F2F47">
        <w:rPr>
          <w:b/>
          <w:color w:val="800000"/>
          <w:sz w:val="22"/>
          <w:szCs w:val="22"/>
        </w:rPr>
        <w:t xml:space="preserve">de acuerdo a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de acuerdo a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del mismo,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del mismo,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0FF3F2AC"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w:t>
      </w:r>
      <w:r w:rsidR="0022097B">
        <w:rPr>
          <w:sz w:val="22"/>
          <w:szCs w:val="22"/>
        </w:rPr>
        <w:t>47</w:t>
      </w:r>
      <w:r w:rsidRPr="004D177F">
        <w:rPr>
          <w:sz w:val="22"/>
          <w:szCs w:val="22"/>
        </w:rPr>
        <w:t>-</w:t>
      </w:r>
      <w:r w:rsidR="0022097B">
        <w:rPr>
          <w:sz w:val="22"/>
          <w:szCs w:val="22"/>
        </w:rPr>
        <w:t>25</w:t>
      </w:r>
      <w:r w:rsidRPr="004D177F">
        <w:rPr>
          <w:sz w:val="22"/>
          <w:szCs w:val="22"/>
        </w:rPr>
        <w:t xml:space="preserve">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en relación a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7" w:name="_Hlk152536891"/>
      <w:r w:rsidRPr="004D177F">
        <w:rPr>
          <w:b/>
          <w:bCs/>
          <w:sz w:val="22"/>
          <w:szCs w:val="22"/>
        </w:rPr>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54FAAFB0"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w:t>
      </w:r>
      <w:r w:rsidR="0022097B">
        <w:rPr>
          <w:sz w:val="22"/>
          <w:szCs w:val="22"/>
        </w:rPr>
        <w:t>52</w:t>
      </w:r>
      <w:r w:rsidR="00C11D26" w:rsidRPr="004D177F">
        <w:rPr>
          <w:sz w:val="22"/>
          <w:szCs w:val="22"/>
        </w:rPr>
        <w:t>-2</w:t>
      </w:r>
      <w:r w:rsidR="0022097B">
        <w:rPr>
          <w:sz w:val="22"/>
          <w:szCs w:val="22"/>
        </w:rPr>
        <w:t>6</w:t>
      </w:r>
      <w:r w:rsidR="00C11D26" w:rsidRPr="004D177F">
        <w:rPr>
          <w:sz w:val="22"/>
          <w:szCs w:val="22"/>
        </w:rPr>
        <w:t xml:space="preserve">,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6E025151"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 xml:space="preserve">El presente contrato podrá ser modificado de manera unilateral, como ejercicio de la facultad prevista en la Ley núm. </w:t>
      </w:r>
      <w:r w:rsidR="0022097B">
        <w:rPr>
          <w:sz w:val="22"/>
          <w:szCs w:val="22"/>
        </w:rPr>
        <w:t>47</w:t>
      </w:r>
      <w:r w:rsidR="00C11D26" w:rsidRPr="004D177F">
        <w:rPr>
          <w:sz w:val="22"/>
          <w:szCs w:val="22"/>
        </w:rPr>
        <w:t>-</w:t>
      </w:r>
      <w:r w:rsidR="0022097B">
        <w:rPr>
          <w:sz w:val="22"/>
          <w:szCs w:val="22"/>
        </w:rPr>
        <w:t>25</w:t>
      </w:r>
      <w:r w:rsidR="00C11D26" w:rsidRPr="004D177F">
        <w:rPr>
          <w:sz w:val="22"/>
          <w:szCs w:val="22"/>
        </w:rPr>
        <w:t xml:space="preserve">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7D302359"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contrato, sea unilateral o prevista en el pliego de condiciones, se formalizará a través de una enmienda o adenda al contrato con el contenido previsto en el artículo 164 del Reglamento núm. </w:t>
      </w:r>
      <w:r w:rsidR="0022097B">
        <w:rPr>
          <w:sz w:val="22"/>
          <w:szCs w:val="22"/>
        </w:rPr>
        <w:t>52</w:t>
      </w:r>
      <w:r w:rsidR="00C11D26" w:rsidRPr="004D177F">
        <w:rPr>
          <w:sz w:val="22"/>
          <w:szCs w:val="22"/>
        </w:rPr>
        <w:t>-2</w:t>
      </w:r>
      <w:r w:rsidR="0022097B">
        <w:rPr>
          <w:sz w:val="22"/>
          <w:szCs w:val="22"/>
        </w:rPr>
        <w:t>6</w:t>
      </w:r>
      <w:r w:rsidR="00C11D26" w:rsidRPr="004D177F">
        <w:rPr>
          <w:sz w:val="22"/>
          <w:szCs w:val="22"/>
        </w:rPr>
        <w:t xml:space="preserve">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00ABA411"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w:t>
      </w:r>
      <w:r w:rsidR="0022097B">
        <w:rPr>
          <w:bCs/>
          <w:sz w:val="22"/>
          <w:szCs w:val="22"/>
        </w:rPr>
        <w:t>47</w:t>
      </w:r>
      <w:r w:rsidRPr="004D177F">
        <w:rPr>
          <w:bCs/>
          <w:sz w:val="22"/>
          <w:szCs w:val="22"/>
        </w:rPr>
        <w:t>-</w:t>
      </w:r>
      <w:r w:rsidR="0022097B">
        <w:rPr>
          <w:bCs/>
          <w:sz w:val="22"/>
          <w:szCs w:val="22"/>
        </w:rPr>
        <w:t>25</w:t>
      </w:r>
      <w:r w:rsidRPr="004D177F">
        <w:rPr>
          <w:bCs/>
          <w:sz w:val="22"/>
          <w:szCs w:val="22"/>
        </w:rPr>
        <w:t xml:space="preserve"> y sus modificaciones y los artículos 175, 176, 177 y 178 del Reglamento núm. </w:t>
      </w:r>
      <w:r w:rsidR="0022097B">
        <w:rPr>
          <w:bCs/>
          <w:sz w:val="22"/>
          <w:szCs w:val="22"/>
        </w:rPr>
        <w:t>52</w:t>
      </w:r>
      <w:r w:rsidRPr="004D177F">
        <w:rPr>
          <w:bCs/>
          <w:sz w:val="22"/>
          <w:szCs w:val="22"/>
        </w:rPr>
        <w:t>-2</w:t>
      </w:r>
      <w:r w:rsidR="0022097B">
        <w:rPr>
          <w:bCs/>
          <w:sz w:val="22"/>
          <w:szCs w:val="22"/>
        </w:rPr>
        <w:t>6</w:t>
      </w:r>
      <w:r w:rsidRPr="004D177F">
        <w:rPr>
          <w:bCs/>
          <w:sz w:val="22"/>
          <w:szCs w:val="22"/>
        </w:rPr>
        <w:t>.</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20D83374" w:rsidR="00C11D26" w:rsidRPr="004D177F" w:rsidRDefault="00305F17" w:rsidP="004D177F">
      <w:pPr>
        <w:jc w:val="both"/>
        <w:rPr>
          <w:sz w:val="22"/>
          <w:szCs w:val="22"/>
        </w:rPr>
      </w:pPr>
      <w:r w:rsidRPr="004D177F">
        <w:rPr>
          <w:b/>
          <w:bCs/>
          <w:sz w:val="22"/>
          <w:szCs w:val="22"/>
        </w:rPr>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w:t>
      </w:r>
      <w:r w:rsidR="0022097B">
        <w:rPr>
          <w:sz w:val="22"/>
          <w:szCs w:val="22"/>
        </w:rPr>
        <w:t>47</w:t>
      </w:r>
      <w:r w:rsidR="00C11D26" w:rsidRPr="004D177F">
        <w:rPr>
          <w:sz w:val="22"/>
          <w:szCs w:val="22"/>
        </w:rPr>
        <w:t>-</w:t>
      </w:r>
      <w:r w:rsidR="0022097B">
        <w:rPr>
          <w:sz w:val="22"/>
          <w:szCs w:val="22"/>
        </w:rPr>
        <w:t>25</w:t>
      </w:r>
      <w:r w:rsidR="00C11D26" w:rsidRPr="004D177F">
        <w:rPr>
          <w:sz w:val="22"/>
          <w:szCs w:val="22"/>
        </w:rPr>
        <w:t xml:space="preserve">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56940AC"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w:t>
      </w:r>
      <w:r w:rsidR="0022097B">
        <w:rPr>
          <w:sz w:val="22"/>
          <w:szCs w:val="22"/>
        </w:rPr>
        <w:t>52</w:t>
      </w:r>
      <w:r w:rsidRPr="004D177F">
        <w:rPr>
          <w:sz w:val="22"/>
          <w:szCs w:val="22"/>
        </w:rPr>
        <w:t>-2</w:t>
      </w:r>
      <w:r w:rsidR="0022097B">
        <w:rPr>
          <w:sz w:val="22"/>
          <w:szCs w:val="22"/>
        </w:rPr>
        <w:t>6</w:t>
      </w:r>
      <w:r w:rsidRPr="004D177F">
        <w:rPr>
          <w:sz w:val="22"/>
          <w:szCs w:val="22"/>
        </w:rPr>
        <w:t xml:space="preserve">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558FB518"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r w:rsidR="0022097B" w:rsidRPr="004D177F">
        <w:rPr>
          <w:sz w:val="22"/>
          <w:szCs w:val="22"/>
          <w:lang w:val="es-ES"/>
        </w:rPr>
        <w:t>Procesamiento</w:t>
      </w:r>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00C24648">
        <w:rPr>
          <w:sz w:val="22"/>
          <w:szCs w:val="22"/>
          <w:lang w:val="es-ES"/>
        </w:rPr>
        <w:t>52</w:t>
      </w:r>
      <w:r w:rsidRPr="004D177F">
        <w:rPr>
          <w:sz w:val="22"/>
          <w:szCs w:val="22"/>
          <w:lang w:val="es-ES"/>
        </w:rPr>
        <w:t>-2</w:t>
      </w:r>
      <w:r w:rsidR="00C24648">
        <w:rPr>
          <w:sz w:val="22"/>
          <w:szCs w:val="22"/>
          <w:lang w:val="es-ES"/>
        </w:rPr>
        <w:t>6</w:t>
      </w:r>
      <w:r w:rsidRPr="004D177F">
        <w:rPr>
          <w:sz w:val="22"/>
          <w:szCs w:val="22"/>
          <w:lang w:val="es-ES"/>
        </w:rPr>
        <w:t>,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29F18D85"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r w:rsidR="0022097B" w:rsidRPr="004D177F">
        <w:rPr>
          <w:sz w:val="22"/>
          <w:szCs w:val="22"/>
          <w:lang w:val="es-ES_tradnl"/>
        </w:rPr>
        <w:t>Procesamiento</w:t>
      </w:r>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del mismo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3710C44F"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 xml:space="preserve">Nota: En este apartado la institución contratante podrá identificar cuales penalidades serán aplicadas en caso de incumplimiento del contrato, conforme al artículo 230 del Reglamento núm. </w:t>
      </w:r>
      <w:r w:rsidR="0022097B">
        <w:rPr>
          <w:b/>
          <w:bCs/>
          <w:color w:val="00B050"/>
          <w:sz w:val="22"/>
          <w:szCs w:val="22"/>
          <w:lang w:val="es-ES"/>
        </w:rPr>
        <w:t>52</w:t>
      </w:r>
      <w:r w:rsidRPr="004D177F">
        <w:rPr>
          <w:b/>
          <w:bCs/>
          <w:color w:val="00B050"/>
          <w:sz w:val="22"/>
          <w:szCs w:val="22"/>
          <w:lang w:val="es-ES"/>
        </w:rPr>
        <w:t>-2</w:t>
      </w:r>
      <w:r w:rsidR="0022097B">
        <w:rPr>
          <w:b/>
          <w:bCs/>
          <w:color w:val="00B050"/>
          <w:sz w:val="22"/>
          <w:szCs w:val="22"/>
          <w:lang w:val="es-ES"/>
        </w:rPr>
        <w:t>6</w:t>
      </w:r>
      <w:r w:rsidRPr="004D177F">
        <w:rPr>
          <w:b/>
          <w:bCs/>
          <w:color w:val="00B050"/>
          <w:sz w:val="22"/>
          <w:szCs w:val="22"/>
          <w:lang w:val="es-ES"/>
        </w:rPr>
        <w:t>.</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3041F717"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xml:space="preserve">, se deberá resarcir a la parte afectada por los daños y perjuicios ocasionados, a través de la ejecución de la garantía y/o la indemnización correspondiente, conforme establece el artículo 191 del Reglamento núm. </w:t>
      </w:r>
      <w:r w:rsidR="0022097B">
        <w:rPr>
          <w:sz w:val="22"/>
          <w:szCs w:val="22"/>
        </w:rPr>
        <w:t>52</w:t>
      </w:r>
      <w:r w:rsidR="00C11D26" w:rsidRPr="004D177F">
        <w:rPr>
          <w:sz w:val="22"/>
          <w:szCs w:val="22"/>
        </w:rPr>
        <w:t>-2</w:t>
      </w:r>
      <w:r w:rsidR="0022097B">
        <w:rPr>
          <w:sz w:val="22"/>
          <w:szCs w:val="22"/>
        </w:rPr>
        <w:t>6</w:t>
      </w:r>
      <w:r w:rsidR="00C11D26" w:rsidRPr="004D177F">
        <w:rPr>
          <w:sz w:val="22"/>
          <w:szCs w:val="22"/>
        </w:rPr>
        <w:t>.</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02FB0456" w14:textId="10839649" w:rsidR="00465CCF" w:rsidRPr="004D177F" w:rsidRDefault="00465CCF" w:rsidP="004D177F">
      <w:pPr>
        <w:jc w:val="both"/>
        <w:rPr>
          <w:sz w:val="22"/>
          <w:szCs w:val="22"/>
        </w:r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0E26858C" w14:textId="77777777" w:rsidR="00010A82" w:rsidRDefault="00010A82" w:rsidP="004D177F">
      <w:pPr>
        <w:rPr>
          <w:b/>
          <w:color w:val="000000"/>
          <w:sz w:val="22"/>
          <w:szCs w:val="22"/>
          <w:lang w:val="es-ES"/>
        </w:rPr>
      </w:pPr>
    </w:p>
    <w:p w14:paraId="3EDB496E" w14:textId="77777777" w:rsidR="00010A82" w:rsidRDefault="00010A82" w:rsidP="004D177F">
      <w:pPr>
        <w:rPr>
          <w:b/>
          <w:color w:val="000000"/>
          <w:sz w:val="22"/>
          <w:szCs w:val="22"/>
          <w:lang w:val="es-ES"/>
        </w:rPr>
      </w:pPr>
    </w:p>
    <w:p w14:paraId="05493EBC" w14:textId="77777777" w:rsidR="00010A82" w:rsidRDefault="00010A82" w:rsidP="004D177F">
      <w:pPr>
        <w:rPr>
          <w:b/>
          <w:color w:val="000000"/>
          <w:sz w:val="22"/>
          <w:szCs w:val="22"/>
          <w:lang w:val="es-ES"/>
        </w:rPr>
      </w:pPr>
    </w:p>
    <w:p w14:paraId="0634254B" w14:textId="77777777" w:rsidR="00010A82" w:rsidRDefault="00010A82" w:rsidP="004D177F">
      <w:pPr>
        <w:rPr>
          <w:b/>
          <w:color w:val="000000"/>
          <w:sz w:val="22"/>
          <w:szCs w:val="22"/>
          <w:lang w:val="es-ES"/>
        </w:rPr>
      </w:pPr>
    </w:p>
    <w:p w14:paraId="7B327710" w14:textId="77777777" w:rsidR="00010A82" w:rsidRDefault="00010A82" w:rsidP="004D177F">
      <w:pPr>
        <w:rPr>
          <w:b/>
          <w:color w:val="000000"/>
          <w:sz w:val="22"/>
          <w:szCs w:val="22"/>
          <w:lang w:val="es-ES"/>
        </w:rPr>
      </w:pPr>
    </w:p>
    <w:p w14:paraId="7E6666A5" w14:textId="77777777" w:rsidR="00010A82" w:rsidRDefault="00010A82" w:rsidP="004D177F">
      <w:pPr>
        <w:rPr>
          <w:b/>
          <w:color w:val="000000"/>
          <w:sz w:val="22"/>
          <w:szCs w:val="22"/>
          <w:lang w:val="es-ES"/>
        </w:rPr>
      </w:pPr>
    </w:p>
    <w:p w14:paraId="0267AD28" w14:textId="77777777" w:rsidR="00010A82" w:rsidRPr="004D177F" w:rsidRDefault="00010A82" w:rsidP="004D177F">
      <w:pPr>
        <w:rPr>
          <w:b/>
          <w:color w:val="000000"/>
          <w:sz w:val="22"/>
          <w:szCs w:val="22"/>
          <w:lang w:val="es-ES"/>
        </w:rPr>
      </w:pPr>
    </w:p>
    <w:p w14:paraId="131770FB" w14:textId="480175B3" w:rsidR="00215FED" w:rsidRPr="004D177F" w:rsidRDefault="00215FED"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sectPr w:rsidR="00375D06" w:rsidRPr="004D177F" w:rsidSect="00CC7B9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1D898" w14:textId="77777777" w:rsidR="007D39EF" w:rsidRDefault="007D39EF" w:rsidP="00465CCF">
      <w:r>
        <w:separator/>
      </w:r>
    </w:p>
  </w:endnote>
  <w:endnote w:type="continuationSeparator" w:id="0">
    <w:p w14:paraId="44E16C96" w14:textId="77777777" w:rsidR="007D39EF" w:rsidRDefault="007D39EF"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C39BD" w14:textId="77777777" w:rsidR="007D39EF" w:rsidRDefault="007D39EF" w:rsidP="00465CCF">
      <w:r>
        <w:separator/>
      </w:r>
    </w:p>
  </w:footnote>
  <w:footnote w:type="continuationSeparator" w:id="0">
    <w:p w14:paraId="475B6F77" w14:textId="77777777" w:rsidR="007D39EF" w:rsidRDefault="007D39EF"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386DC5BC"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w:t>
      </w:r>
      <w:r w:rsidR="0022097B">
        <w:rPr>
          <w:b/>
          <w:sz w:val="18"/>
          <w:szCs w:val="18"/>
        </w:rPr>
        <w:t>52</w:t>
      </w:r>
      <w:r w:rsidRPr="0053010C">
        <w:rPr>
          <w:b/>
          <w:sz w:val="18"/>
          <w:szCs w:val="18"/>
        </w:rPr>
        <w:t>-2</w:t>
      </w:r>
      <w:r w:rsidR="0022097B">
        <w:rPr>
          <w:b/>
          <w:sz w:val="18"/>
          <w:szCs w:val="18"/>
        </w:rPr>
        <w:t>6</w:t>
      </w:r>
      <w:r w:rsidRPr="0053010C">
        <w:rPr>
          <w:b/>
          <w:sz w:val="18"/>
          <w:szCs w:val="18"/>
        </w:rPr>
        <w:t xml:space="preserve"> es de 10 día hábiles si la institución no establece plazo.</w:t>
      </w:r>
    </w:p>
  </w:footnote>
  <w:footnote w:id="8">
    <w:p w14:paraId="0F3B671A" w14:textId="1DA9408A"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w:t>
      </w:r>
      <w:r w:rsidR="00C24648">
        <w:rPr>
          <w:sz w:val="18"/>
          <w:szCs w:val="18"/>
        </w:rPr>
        <w:t>52</w:t>
      </w:r>
      <w:r w:rsidRPr="0053010C">
        <w:rPr>
          <w:sz w:val="18"/>
          <w:szCs w:val="18"/>
        </w:rPr>
        <w:t>-2</w:t>
      </w:r>
      <w:r w:rsidR="00C24648">
        <w:rPr>
          <w:sz w:val="18"/>
          <w:szCs w:val="18"/>
        </w:rPr>
        <w:t>6</w:t>
      </w:r>
      <w:r w:rsidRPr="0053010C">
        <w:rPr>
          <w:sz w:val="18"/>
          <w:szCs w:val="18"/>
        </w:rPr>
        <w:t>.</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358431893">
    <w:abstractNumId w:val="6"/>
  </w:num>
  <w:num w:numId="2" w16cid:durableId="1068722521">
    <w:abstractNumId w:val="11"/>
  </w:num>
  <w:num w:numId="3" w16cid:durableId="100301896">
    <w:abstractNumId w:val="1"/>
  </w:num>
  <w:num w:numId="4" w16cid:durableId="476992482">
    <w:abstractNumId w:val="9"/>
  </w:num>
  <w:num w:numId="5" w16cid:durableId="1947808756">
    <w:abstractNumId w:val="7"/>
  </w:num>
  <w:num w:numId="6" w16cid:durableId="504593748">
    <w:abstractNumId w:val="0"/>
  </w:num>
  <w:num w:numId="7" w16cid:durableId="2097046575">
    <w:abstractNumId w:val="3"/>
  </w:num>
  <w:num w:numId="8" w16cid:durableId="668748420">
    <w:abstractNumId w:val="8"/>
  </w:num>
  <w:num w:numId="9" w16cid:durableId="123698475">
    <w:abstractNumId w:val="4"/>
  </w:num>
  <w:num w:numId="10" w16cid:durableId="1969359827">
    <w:abstractNumId w:val="2"/>
  </w:num>
  <w:num w:numId="11" w16cid:durableId="537855019">
    <w:abstractNumId w:val="13"/>
  </w:num>
  <w:num w:numId="12" w16cid:durableId="1927375101">
    <w:abstractNumId w:val="10"/>
  </w:num>
  <w:num w:numId="13" w16cid:durableId="1322082015">
    <w:abstractNumId w:val="12"/>
  </w:num>
  <w:num w:numId="14" w16cid:durableId="2143762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5799"/>
    <w:rsid w:val="000257CC"/>
    <w:rsid w:val="0003543F"/>
    <w:rsid w:val="00043B0D"/>
    <w:rsid w:val="000524B7"/>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961C3"/>
    <w:rsid w:val="001A41B4"/>
    <w:rsid w:val="001B01C2"/>
    <w:rsid w:val="001B356A"/>
    <w:rsid w:val="001C7EF8"/>
    <w:rsid w:val="001D0914"/>
    <w:rsid w:val="001D165E"/>
    <w:rsid w:val="001D5C4A"/>
    <w:rsid w:val="001E6D35"/>
    <w:rsid w:val="001E7C14"/>
    <w:rsid w:val="00211C82"/>
    <w:rsid w:val="00215FED"/>
    <w:rsid w:val="0022097B"/>
    <w:rsid w:val="0023554E"/>
    <w:rsid w:val="00236CD8"/>
    <w:rsid w:val="00237DF0"/>
    <w:rsid w:val="00241FEE"/>
    <w:rsid w:val="00272889"/>
    <w:rsid w:val="00273CD7"/>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4F19"/>
    <w:rsid w:val="0035320D"/>
    <w:rsid w:val="003561C9"/>
    <w:rsid w:val="00356C35"/>
    <w:rsid w:val="003736FE"/>
    <w:rsid w:val="00375863"/>
    <w:rsid w:val="00375D06"/>
    <w:rsid w:val="003864EB"/>
    <w:rsid w:val="0039549C"/>
    <w:rsid w:val="003B3F12"/>
    <w:rsid w:val="003D321A"/>
    <w:rsid w:val="003F2199"/>
    <w:rsid w:val="003F360D"/>
    <w:rsid w:val="004160F3"/>
    <w:rsid w:val="00423025"/>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B5EE6"/>
    <w:rsid w:val="005E0CE8"/>
    <w:rsid w:val="005F42BF"/>
    <w:rsid w:val="006146ED"/>
    <w:rsid w:val="006452DE"/>
    <w:rsid w:val="006803DB"/>
    <w:rsid w:val="00692F19"/>
    <w:rsid w:val="006A4442"/>
    <w:rsid w:val="006B443B"/>
    <w:rsid w:val="006B4ABE"/>
    <w:rsid w:val="0070240D"/>
    <w:rsid w:val="00703717"/>
    <w:rsid w:val="0073644B"/>
    <w:rsid w:val="0074095A"/>
    <w:rsid w:val="00743F3F"/>
    <w:rsid w:val="00754753"/>
    <w:rsid w:val="00756A8E"/>
    <w:rsid w:val="00763BFB"/>
    <w:rsid w:val="007754E2"/>
    <w:rsid w:val="00782C5B"/>
    <w:rsid w:val="007832CD"/>
    <w:rsid w:val="00784B5D"/>
    <w:rsid w:val="007C4990"/>
    <w:rsid w:val="007D39EF"/>
    <w:rsid w:val="007D6425"/>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3EB6"/>
    <w:rsid w:val="00926B7D"/>
    <w:rsid w:val="00973A49"/>
    <w:rsid w:val="009807F1"/>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24648"/>
    <w:rsid w:val="00C42F5A"/>
    <w:rsid w:val="00C46BE1"/>
    <w:rsid w:val="00C57D68"/>
    <w:rsid w:val="00C74443"/>
    <w:rsid w:val="00C76DC0"/>
    <w:rsid w:val="00C834C3"/>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D6B52"/>
    <w:rsid w:val="00DE085C"/>
    <w:rsid w:val="00E064EC"/>
    <w:rsid w:val="00E06A5C"/>
    <w:rsid w:val="00E1583C"/>
    <w:rsid w:val="00E562B3"/>
    <w:rsid w:val="00E66BDC"/>
    <w:rsid w:val="00E90164"/>
    <w:rsid w:val="00EA3C49"/>
    <w:rsid w:val="00EB5407"/>
    <w:rsid w:val="00EC08DF"/>
    <w:rsid w:val="00EE0139"/>
    <w:rsid w:val="00F27E6E"/>
    <w:rsid w:val="00F34A28"/>
    <w:rsid w:val="00F35617"/>
    <w:rsid w:val="00F369A3"/>
    <w:rsid w:val="00F40015"/>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7328</Words>
  <Characters>40308</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Sub compras</cp:lastModifiedBy>
  <cp:revision>2</cp:revision>
  <cp:lastPrinted>2024-03-19T13:17:00Z</cp:lastPrinted>
  <dcterms:created xsi:type="dcterms:W3CDTF">2026-05-22T14:14:00Z</dcterms:created>
  <dcterms:modified xsi:type="dcterms:W3CDTF">2026-05-22T14:14:00Z</dcterms:modified>
</cp:coreProperties>
</file>